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  <w:lang w:eastAsia="zh-CN"/>
        </w:rPr>
        <w:t>河南省人民医院</w:t>
      </w: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  <w:lang w:val="en-US" w:eastAsia="zh-CN"/>
        </w:rPr>
        <w:t>河南省静脉治疗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专科护士培训班报名表</w:t>
      </w:r>
    </w:p>
    <w:tbl>
      <w:tblPr>
        <w:tblStyle w:val="3"/>
        <w:tblW w:w="8931" w:type="dxa"/>
        <w:jc w:val="center"/>
        <w:tblInd w:w="8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297"/>
        <w:gridCol w:w="964"/>
        <w:gridCol w:w="778"/>
        <w:gridCol w:w="422"/>
        <w:gridCol w:w="1245"/>
        <w:gridCol w:w="1106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科室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工作年限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电子邮箱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39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联系地址</w:t>
            </w:r>
          </w:p>
        </w:tc>
        <w:tc>
          <w:tcPr>
            <w:tcW w:w="397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是否参加过静脉治疗相关专科护士培训</w:t>
            </w:r>
          </w:p>
        </w:tc>
        <w:tc>
          <w:tcPr>
            <w:tcW w:w="7431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 xml:space="preserve">是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    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是否已获得PICC专科培训证书</w:t>
            </w:r>
          </w:p>
        </w:tc>
        <w:tc>
          <w:tcPr>
            <w:tcW w:w="743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 xml:space="preserve">是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    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以往参加过何种培训或进修</w:t>
            </w:r>
          </w:p>
        </w:tc>
        <w:tc>
          <w:tcPr>
            <w:tcW w:w="7431" w:type="dxa"/>
            <w:gridSpan w:val="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8" w:hRule="atLeast"/>
          <w:jc w:val="center"/>
        </w:trPr>
        <w:tc>
          <w:tcPr>
            <w:tcW w:w="4539" w:type="dxa"/>
            <w:gridSpan w:val="4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单位推荐意见：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（盖章）</w:t>
            </w: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640" w:firstLineChars="1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  <w:tc>
          <w:tcPr>
            <w:tcW w:w="4392" w:type="dxa"/>
            <w:gridSpan w:val="4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培训基地意见：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（盖章）</w:t>
            </w:r>
          </w:p>
          <w:p>
            <w:pPr>
              <w:ind w:firstLine="1680" w:firstLineChars="70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640" w:firstLineChars="1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</w:tbl>
    <w:p>
      <w:pPr>
        <w:spacing w:after="156" w:afterLines="50" w:line="460" w:lineRule="exact"/>
        <w:ind w:right="1126" w:rightChars="536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备注：手机、E-mail需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填</w:t>
      </w:r>
      <w:r>
        <w:rPr>
          <w:rFonts w:hint="eastAsia" w:ascii="宋体" w:hAnsi="宋体" w:cs="宋体"/>
          <w:color w:val="000000"/>
          <w:sz w:val="28"/>
          <w:szCs w:val="28"/>
        </w:rPr>
        <w:t>写清楚</w:t>
      </w:r>
    </w:p>
    <w:p>
      <w:pPr>
        <w:jc w:val="center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070C"/>
    <w:rsid w:val="010F35A0"/>
    <w:rsid w:val="021819B0"/>
    <w:rsid w:val="032B14AD"/>
    <w:rsid w:val="0B552AF3"/>
    <w:rsid w:val="113A61CC"/>
    <w:rsid w:val="13FE3967"/>
    <w:rsid w:val="16BF2E7C"/>
    <w:rsid w:val="16E600C8"/>
    <w:rsid w:val="171A1996"/>
    <w:rsid w:val="2890053D"/>
    <w:rsid w:val="2EA3210D"/>
    <w:rsid w:val="366D1F5C"/>
    <w:rsid w:val="384E6670"/>
    <w:rsid w:val="4B893AB7"/>
    <w:rsid w:val="5B777D34"/>
    <w:rsid w:val="5DC17347"/>
    <w:rsid w:val="63FA26FB"/>
    <w:rsid w:val="698D41C2"/>
    <w:rsid w:val="6EEE7A59"/>
    <w:rsid w:val="70D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green</cp:lastModifiedBy>
  <dcterms:modified xsi:type="dcterms:W3CDTF">2019-02-18T08:29:05Z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