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2" w:type="dxa"/>
        <w:tblInd w:w="-34" w:type="dxa"/>
        <w:tblLook w:val="04A0"/>
      </w:tblPr>
      <w:tblGrid>
        <w:gridCol w:w="187"/>
        <w:gridCol w:w="632"/>
        <w:gridCol w:w="1393"/>
        <w:gridCol w:w="3131"/>
        <w:gridCol w:w="1590"/>
        <w:gridCol w:w="3277"/>
        <w:gridCol w:w="706"/>
        <w:gridCol w:w="146"/>
      </w:tblGrid>
      <w:tr w:rsidR="006D3784" w:rsidRPr="006D3784" w:rsidTr="003E2FF9">
        <w:trPr>
          <w:gridAfter w:val="1"/>
          <w:wAfter w:w="146" w:type="dxa"/>
          <w:trHeight w:val="495"/>
        </w:trPr>
        <w:tc>
          <w:tcPr>
            <w:tcW w:w="10916" w:type="dxa"/>
            <w:gridSpan w:val="7"/>
            <w:tcBorders>
              <w:top w:val="nil"/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AB6BFA" w:rsidP="006D37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多功能免疫检测仪</w:t>
            </w:r>
          </w:p>
        </w:tc>
      </w:tr>
      <w:tr w:rsidR="006D3784" w:rsidRPr="006D3784" w:rsidTr="003E2FF9">
        <w:trPr>
          <w:gridAfter w:val="1"/>
          <w:wAfter w:w="146" w:type="dxa"/>
          <w:trHeight w:val="300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6D37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6D37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6D37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6D3784" w:rsidRPr="006D3784" w:rsidTr="003E2FF9">
        <w:trPr>
          <w:gridAfter w:val="1"/>
          <w:wAfter w:w="146" w:type="dxa"/>
          <w:trHeight w:val="300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EF02AA" w:rsidP="006D37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 w:rsidR="006D3784"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6D378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满足临床科室要求，凡涉及设备安装及施工由中标方负责，按照科室要求提供交钥匙工程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927A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D3784" w:rsidRPr="006D3784" w:rsidTr="003E2FF9">
        <w:trPr>
          <w:gridAfter w:val="1"/>
          <w:wAfter w:w="146" w:type="dxa"/>
          <w:trHeight w:val="300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6D37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6D378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投标时要求提供原厂家的检验报告、技术参数表及产品彩页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927A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D3784" w:rsidRPr="006D3784" w:rsidTr="003E2FF9">
        <w:trPr>
          <w:gridAfter w:val="1"/>
          <w:wAfter w:w="146" w:type="dxa"/>
          <w:trHeight w:val="208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EF02AA" w:rsidP="006D37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 w:rsidR="006D3784"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3E2F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投标产品应为</w:t>
            </w:r>
            <w:r w:rsidR="00DB5D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国内外</w:t>
            </w:r>
            <w:r w:rsidR="00EF02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知名品牌</w:t>
            </w: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，先进机型及配置，提供</w:t>
            </w:r>
            <w:r w:rsidR="003E2F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医疗器械注册证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927A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D3784" w:rsidRPr="006D3784" w:rsidTr="003E2FF9">
        <w:trPr>
          <w:gridAfter w:val="1"/>
          <w:wAfter w:w="146" w:type="dxa"/>
          <w:trHeight w:val="300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6D37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6D378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提供近三年的销售业绩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EF02AA" w:rsidP="00927A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</w:t>
            </w:r>
          </w:p>
        </w:tc>
      </w:tr>
      <w:tr w:rsidR="006D3784" w:rsidRPr="006D3784" w:rsidTr="003E2FF9">
        <w:trPr>
          <w:gridAfter w:val="1"/>
          <w:wAfter w:w="146" w:type="dxa"/>
          <w:trHeight w:val="300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6D37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6745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仪器配备所有软件使用最新版本</w:t>
            </w:r>
            <w:r w:rsidR="00674500"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且终身免费升级</w:t>
            </w:r>
            <w:r w:rsidR="006745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，端口免费开放，能与我院各信息系统无缝对接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6D3784" w:rsidRPr="006D3784" w:rsidRDefault="006D3784" w:rsidP="00927A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E382B" w:rsidRPr="006D3784" w:rsidTr="003E2FF9">
        <w:trPr>
          <w:gridAfter w:val="1"/>
          <w:wAfter w:w="146" w:type="dxa"/>
          <w:trHeight w:val="300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FE382B" w:rsidRPr="006D3784" w:rsidRDefault="00FE382B" w:rsidP="006D37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FE382B" w:rsidRPr="006D3784" w:rsidRDefault="00FE382B" w:rsidP="00B90B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FE382B" w:rsidRPr="006D3784" w:rsidRDefault="00AB6BFA" w:rsidP="00B90B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3E2F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FE382B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FE382B" w:rsidRPr="006D3784" w:rsidRDefault="00FE382B" w:rsidP="006D37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二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FE382B" w:rsidRPr="006D3784" w:rsidRDefault="00FE382B" w:rsidP="006D378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技术要求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FE382B" w:rsidRPr="006D3784" w:rsidRDefault="00FE382B" w:rsidP="00927A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6BFA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AB6BFA" w:rsidRPr="00AB6BFA" w:rsidRDefault="00DF4BE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AB6BFA" w:rsidRPr="00C51226" w:rsidRDefault="00AB6BFA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用途：用于定量检测人血清、血浆中的肌钙蛋白 I、N 末端脑钠肽前体、 心型脂肪酸结合蛋白、 降钙素原的含量以及血浆中D-二聚体的含量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AB6BFA" w:rsidRPr="006D3784" w:rsidRDefault="00AB6BFA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372E37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72E37" w:rsidRPr="00AB6BFA" w:rsidRDefault="00193439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 w:rsidR="00372E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72E37" w:rsidRPr="00C51226" w:rsidRDefault="00372E37" w:rsidP="0097546E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样品位≥6个（可扩展至</w:t>
            </w:r>
            <w:r w:rsidR="0097546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</w:t>
            </w: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30个孵育通道）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72E37" w:rsidRPr="006D3784" w:rsidRDefault="00372E37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372E37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72E37" w:rsidRPr="00AB6BFA" w:rsidRDefault="00372E37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72E37" w:rsidRPr="004509CD" w:rsidRDefault="00372E37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有中文操作界面和系统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通过仪器屏幕上显示的菜单指令进行操作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72E37" w:rsidRPr="006D3784" w:rsidRDefault="00372E37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372E37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72E37" w:rsidRPr="00AB6BFA" w:rsidRDefault="00372E37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372E37" w:rsidRPr="00AB6BFA" w:rsidRDefault="00372E37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提示因操作失误导致的无效检测结果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72E37" w:rsidRPr="006D3784" w:rsidRDefault="00372E37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97546E" w:rsidRPr="00C51226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自我检查能力，自动监控系统各组成部分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2C73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97546E" w:rsidRPr="00C51226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内有激光条码阅读器，检测项目参数可通过检测试剂盒上的条形码自动获得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2C73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97546E" w:rsidRPr="00C51226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自动感应样本的加入，检测自动开始，依试剂盒上的条形码自动控制孵育时间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2C73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97546E" w:rsidRPr="00C51226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检测结果包括样本编号、检测结果等信息，并自动于液晶显示屏上显示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2C73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97546E" w:rsidRPr="00C51226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保持试剂盒恒定的孵育温度，并把温度控制在设定的范围之内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97546E" w:rsidRPr="00C51226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可连接打印机，接口：USB ≥4个，网口≥1个，RS232≥ 1个可连接移动存储设备、条形码扫描仪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打印机相连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，可</w:t>
            </w: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与局域网或互联网连接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97546E" w:rsidRPr="00C51226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多项目可随意组合检测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5A5A82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C51226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检测通道对某一标准测试盒CV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</w:t>
            </w: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BE08FC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A364E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对于含标准条带的标准测试盒，连续测量10次，所得</w:t>
            </w:r>
            <w:proofErr w:type="spellStart"/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fM</w:t>
            </w:r>
            <w:proofErr w:type="spellEnd"/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值与对应的</w:t>
            </w:r>
            <w:proofErr w:type="spellStart"/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fM</w:t>
            </w:r>
            <w:proofErr w:type="spellEnd"/>
            <w:r w:rsidR="00CF116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标称值测量误差≤</w:t>
            </w: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±10%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5951B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3D02E5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全高清多点触控屏，分辨率：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</w:t>
            </w: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20fM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4C3AFD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3D02E5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无需冷链，保质期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</w:t>
            </w: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18个月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3D02E5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具备用户密码设置功能，保证只有授权的操作人员能使用仪器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D623F2" w:rsidP="00233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 w:rsidR="0097546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3D02E5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提供以下检测项目所需试剂详细报价（含名称、规格、型号、数量、单价</w:t>
            </w:r>
            <w:r w:rsidRPr="00AB6BFA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9754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17.1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3D02E5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N末端脑钠肽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9754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17.2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3D02E5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超敏肌钙蛋白I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9754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17.3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3D02E5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肌红蛋白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9754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17.4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3D02E5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肌酸激酶MB同工酶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9754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17.5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A364E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人心型脂肪酸肌红蛋白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9754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17.6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D-二聚体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9754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17.7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A364E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降钙素原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170B56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AB6BFA" w:rsidRDefault="0097546E" w:rsidP="009754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17.8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97546E" w:rsidRPr="00AD6ACB" w:rsidRDefault="0097546E" w:rsidP="00A364E4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6BF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中性粒细胞明胶酶相关脂质运载蛋白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EC66F5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提供详细配置清单及分项报价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300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技术及售后服务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97546E" w:rsidRPr="006D3784" w:rsidTr="003E2FF9">
        <w:trPr>
          <w:gridAfter w:val="1"/>
          <w:wAfter w:w="146" w:type="dxa"/>
          <w:trHeight w:val="300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整机</w:t>
            </w: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质保期≥3年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（提供厂家保修承诺）</w:t>
            </w: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，在质保期内每年由维修工程师提供至少2次的上门维护保养工作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49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中标方应对设备操作及维修人员进行操作及维修培训，直至技术人员熟练掌握使用及维修技能为止，提供详细培训记录,提供设备设计使用寿命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49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维修保障：提供中文说明书、操作手册、详细维修手册、电路图、系统安装软件及维修密码，软件系终身免费升级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495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一个月内非人为质量问题提供换货。设备出现故障时2个小时内提供备用设备，6小时内提供维修方案及报价，24小时内到达现场，郑州有常驻工程师，提供工程师姓名及联系方式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6D3784" w:rsidTr="003E2FF9">
        <w:trPr>
          <w:gridAfter w:val="1"/>
          <w:wAfter w:w="146" w:type="dxa"/>
          <w:trHeight w:val="300"/>
        </w:trPr>
        <w:tc>
          <w:tcPr>
            <w:tcW w:w="819" w:type="dxa"/>
            <w:gridSpan w:val="2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391" w:type="dxa"/>
            <w:gridSpan w:val="4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到货时间：合同签订后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15日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97546E" w:rsidRPr="006D3784" w:rsidRDefault="0097546E" w:rsidP="00A364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37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7546E" w:rsidRPr="008B0ECF" w:rsidTr="003E2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87" w:type="dxa"/>
          <w:trHeight w:val="879"/>
          <w:jc w:val="center"/>
        </w:trPr>
        <w:tc>
          <w:tcPr>
            <w:tcW w:w="2025" w:type="dxa"/>
            <w:gridSpan w:val="2"/>
            <w:vAlign w:val="center"/>
          </w:tcPr>
          <w:p w:rsidR="0097546E" w:rsidRPr="008B0ECF" w:rsidRDefault="0097546E" w:rsidP="007F49FD">
            <w:pPr>
              <w:jc w:val="center"/>
              <w:rPr>
                <w:b/>
                <w:szCs w:val="21"/>
              </w:rPr>
            </w:pPr>
            <w:r w:rsidRPr="008B0ECF">
              <w:rPr>
                <w:rFonts w:hint="eastAsia"/>
                <w:b/>
                <w:szCs w:val="21"/>
              </w:rPr>
              <w:t>申请部门</w:t>
            </w:r>
          </w:p>
        </w:tc>
        <w:tc>
          <w:tcPr>
            <w:tcW w:w="3131" w:type="dxa"/>
            <w:vAlign w:val="bottom"/>
          </w:tcPr>
          <w:p w:rsidR="0097546E" w:rsidRPr="008B0ECF" w:rsidRDefault="0097546E" w:rsidP="007F49FD">
            <w:pPr>
              <w:jc w:val="right"/>
              <w:rPr>
                <w:b/>
                <w:sz w:val="13"/>
                <w:szCs w:val="13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（科室主任签字、日期）</w:t>
            </w:r>
          </w:p>
        </w:tc>
        <w:tc>
          <w:tcPr>
            <w:tcW w:w="1590" w:type="dxa"/>
            <w:vAlign w:val="center"/>
          </w:tcPr>
          <w:p w:rsidR="0097546E" w:rsidRPr="008B0ECF" w:rsidRDefault="0097546E" w:rsidP="007F49FD">
            <w:pPr>
              <w:jc w:val="center"/>
              <w:rPr>
                <w:b/>
                <w:szCs w:val="21"/>
              </w:rPr>
            </w:pPr>
            <w:r w:rsidRPr="008B0ECF">
              <w:rPr>
                <w:rFonts w:hint="eastAsia"/>
                <w:b/>
                <w:szCs w:val="21"/>
              </w:rPr>
              <w:t>审核</w:t>
            </w:r>
          </w:p>
        </w:tc>
        <w:tc>
          <w:tcPr>
            <w:tcW w:w="4129" w:type="dxa"/>
            <w:gridSpan w:val="3"/>
            <w:vAlign w:val="bottom"/>
          </w:tcPr>
          <w:p w:rsidR="0097546E" w:rsidRPr="008B0ECF" w:rsidRDefault="0097546E" w:rsidP="007F49FD">
            <w:pPr>
              <w:jc w:val="right"/>
              <w:rPr>
                <w:b/>
                <w:sz w:val="13"/>
                <w:szCs w:val="13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</w:tr>
      <w:tr w:rsidR="0097546E" w:rsidRPr="008B0ECF" w:rsidTr="003E2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87" w:type="dxa"/>
          <w:trHeight w:val="930"/>
          <w:jc w:val="center"/>
        </w:trPr>
        <w:tc>
          <w:tcPr>
            <w:tcW w:w="2025" w:type="dxa"/>
            <w:gridSpan w:val="2"/>
            <w:vAlign w:val="center"/>
          </w:tcPr>
          <w:p w:rsidR="0097546E" w:rsidRPr="008B0ECF" w:rsidRDefault="0097546E" w:rsidP="007F49FD">
            <w:pPr>
              <w:jc w:val="center"/>
              <w:rPr>
                <w:b/>
                <w:szCs w:val="21"/>
              </w:rPr>
            </w:pPr>
            <w:r w:rsidRPr="008B0ECF">
              <w:rPr>
                <w:rFonts w:hint="eastAsia"/>
                <w:b/>
                <w:szCs w:val="21"/>
              </w:rPr>
              <w:t>医学装备部</w:t>
            </w:r>
          </w:p>
        </w:tc>
        <w:tc>
          <w:tcPr>
            <w:tcW w:w="3131" w:type="dxa"/>
            <w:vAlign w:val="bottom"/>
          </w:tcPr>
          <w:p w:rsidR="0097546E" w:rsidRPr="008B0ECF" w:rsidRDefault="0097546E" w:rsidP="007F49FD">
            <w:pPr>
              <w:jc w:val="right"/>
              <w:rPr>
                <w:b/>
                <w:sz w:val="10"/>
                <w:szCs w:val="10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  <w:tc>
          <w:tcPr>
            <w:tcW w:w="1590" w:type="dxa"/>
            <w:vAlign w:val="center"/>
          </w:tcPr>
          <w:p w:rsidR="0097546E" w:rsidRPr="008B0ECF" w:rsidRDefault="0097546E" w:rsidP="007F49FD">
            <w:pPr>
              <w:jc w:val="center"/>
              <w:rPr>
                <w:b/>
                <w:szCs w:val="21"/>
              </w:rPr>
            </w:pPr>
            <w:r w:rsidRPr="008B0ECF">
              <w:rPr>
                <w:rFonts w:hint="eastAsia"/>
                <w:b/>
                <w:szCs w:val="21"/>
              </w:rPr>
              <w:t>主管领导审批</w:t>
            </w:r>
          </w:p>
        </w:tc>
        <w:tc>
          <w:tcPr>
            <w:tcW w:w="4129" w:type="dxa"/>
            <w:gridSpan w:val="3"/>
            <w:vAlign w:val="bottom"/>
          </w:tcPr>
          <w:p w:rsidR="0097546E" w:rsidRPr="008B0ECF" w:rsidRDefault="0097546E" w:rsidP="007F49FD">
            <w:pPr>
              <w:jc w:val="right"/>
              <w:rPr>
                <w:b/>
                <w:sz w:val="10"/>
                <w:szCs w:val="10"/>
              </w:rPr>
            </w:pPr>
          </w:p>
          <w:p w:rsidR="0097546E" w:rsidRPr="008B0ECF" w:rsidRDefault="0097546E" w:rsidP="007F49FD">
            <w:pPr>
              <w:jc w:val="right"/>
              <w:rPr>
                <w:b/>
                <w:sz w:val="13"/>
                <w:szCs w:val="13"/>
              </w:rPr>
            </w:pPr>
            <w:r w:rsidRPr="008B0ECF">
              <w:rPr>
                <w:rFonts w:hint="eastAsia"/>
                <w:b/>
                <w:sz w:val="13"/>
                <w:szCs w:val="13"/>
              </w:rPr>
              <w:t>（签字、日期）</w:t>
            </w:r>
          </w:p>
        </w:tc>
      </w:tr>
    </w:tbl>
    <w:p w:rsidR="00143A15" w:rsidRPr="006E415C" w:rsidRDefault="00143A15" w:rsidP="00143A15">
      <w:pPr>
        <w:ind w:rightChars="-297" w:right="-624"/>
        <w:jc w:val="right"/>
        <w:rPr>
          <w:sz w:val="15"/>
          <w:szCs w:val="15"/>
        </w:rPr>
      </w:pPr>
      <w:r w:rsidRPr="008B0ECF">
        <w:rPr>
          <w:rFonts w:hint="eastAsia"/>
          <w:sz w:val="15"/>
          <w:szCs w:val="15"/>
        </w:rPr>
        <w:t>以上参数经科室签字即视为同意，能够满足临床科室需求</w:t>
      </w:r>
    </w:p>
    <w:p w:rsidR="00DE2EB8" w:rsidRPr="00A32468" w:rsidRDefault="00DE2EB8"/>
    <w:sectPr w:rsidR="00DE2EB8" w:rsidRPr="00A32468" w:rsidSect="00C03EBE">
      <w:pgSz w:w="11906" w:h="16838"/>
      <w:pgMar w:top="284" w:right="720" w:bottom="24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44B" w:rsidRDefault="0005244B" w:rsidP="005031FA">
      <w:r>
        <w:separator/>
      </w:r>
    </w:p>
  </w:endnote>
  <w:endnote w:type="continuationSeparator" w:id="0">
    <w:p w:rsidR="0005244B" w:rsidRDefault="0005244B" w:rsidP="00503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44B" w:rsidRDefault="0005244B" w:rsidP="005031FA">
      <w:r>
        <w:separator/>
      </w:r>
    </w:p>
  </w:footnote>
  <w:footnote w:type="continuationSeparator" w:id="0">
    <w:p w:rsidR="0005244B" w:rsidRDefault="0005244B" w:rsidP="00503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D2CD1FC"/>
    <w:lvl w:ilvl="0" w:tplc="74A0C2C4">
      <w:start w:val="3"/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5310BC"/>
    <w:multiLevelType w:val="hybridMultilevel"/>
    <w:tmpl w:val="EC54D174"/>
    <w:lvl w:ilvl="0" w:tplc="C4B6276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784"/>
    <w:rsid w:val="000041C7"/>
    <w:rsid w:val="00040FD5"/>
    <w:rsid w:val="0005244B"/>
    <w:rsid w:val="00072D4D"/>
    <w:rsid w:val="0008465C"/>
    <w:rsid w:val="00090BD7"/>
    <w:rsid w:val="000A5479"/>
    <w:rsid w:val="000A7023"/>
    <w:rsid w:val="000D3265"/>
    <w:rsid w:val="000D65BB"/>
    <w:rsid w:val="000E5411"/>
    <w:rsid w:val="000F7526"/>
    <w:rsid w:val="00106A2A"/>
    <w:rsid w:val="0011624B"/>
    <w:rsid w:val="00116959"/>
    <w:rsid w:val="00116A32"/>
    <w:rsid w:val="00117DB7"/>
    <w:rsid w:val="00137C49"/>
    <w:rsid w:val="00143A15"/>
    <w:rsid w:val="00151DF7"/>
    <w:rsid w:val="0015541D"/>
    <w:rsid w:val="00193439"/>
    <w:rsid w:val="00197D1B"/>
    <w:rsid w:val="001A4CDE"/>
    <w:rsid w:val="001A4D97"/>
    <w:rsid w:val="001B0EBB"/>
    <w:rsid w:val="001C5E4E"/>
    <w:rsid w:val="001D497C"/>
    <w:rsid w:val="001E7D17"/>
    <w:rsid w:val="001F218D"/>
    <w:rsid w:val="002114F9"/>
    <w:rsid w:val="0024315A"/>
    <w:rsid w:val="00257A51"/>
    <w:rsid w:val="00260798"/>
    <w:rsid w:val="00273369"/>
    <w:rsid w:val="002819E8"/>
    <w:rsid w:val="00282BB6"/>
    <w:rsid w:val="0028399A"/>
    <w:rsid w:val="00290D87"/>
    <w:rsid w:val="002B0EA2"/>
    <w:rsid w:val="002C3E81"/>
    <w:rsid w:val="002D20E7"/>
    <w:rsid w:val="002D383E"/>
    <w:rsid w:val="00315B2B"/>
    <w:rsid w:val="003222EC"/>
    <w:rsid w:val="0032487A"/>
    <w:rsid w:val="00347F09"/>
    <w:rsid w:val="00354B82"/>
    <w:rsid w:val="00361EF3"/>
    <w:rsid w:val="00370690"/>
    <w:rsid w:val="00372E37"/>
    <w:rsid w:val="00386E66"/>
    <w:rsid w:val="003B2497"/>
    <w:rsid w:val="003B2C24"/>
    <w:rsid w:val="003B6F1D"/>
    <w:rsid w:val="003D02E5"/>
    <w:rsid w:val="003E2FF9"/>
    <w:rsid w:val="003E33E2"/>
    <w:rsid w:val="003E75A1"/>
    <w:rsid w:val="004353DD"/>
    <w:rsid w:val="004438D7"/>
    <w:rsid w:val="004509CD"/>
    <w:rsid w:val="004516E0"/>
    <w:rsid w:val="004660AF"/>
    <w:rsid w:val="00470747"/>
    <w:rsid w:val="004717F3"/>
    <w:rsid w:val="004A4FD9"/>
    <w:rsid w:val="004B3D68"/>
    <w:rsid w:val="004B4CB5"/>
    <w:rsid w:val="004C3AFD"/>
    <w:rsid w:val="004D1EB3"/>
    <w:rsid w:val="004E4025"/>
    <w:rsid w:val="00501FB0"/>
    <w:rsid w:val="005031FA"/>
    <w:rsid w:val="005156FE"/>
    <w:rsid w:val="00516C77"/>
    <w:rsid w:val="00517396"/>
    <w:rsid w:val="00546373"/>
    <w:rsid w:val="005508B6"/>
    <w:rsid w:val="00560FBD"/>
    <w:rsid w:val="00570920"/>
    <w:rsid w:val="005715F8"/>
    <w:rsid w:val="005772C6"/>
    <w:rsid w:val="005776E8"/>
    <w:rsid w:val="00580C2F"/>
    <w:rsid w:val="00594C73"/>
    <w:rsid w:val="00595020"/>
    <w:rsid w:val="00595F0A"/>
    <w:rsid w:val="005A39F6"/>
    <w:rsid w:val="005A5AF1"/>
    <w:rsid w:val="005B5392"/>
    <w:rsid w:val="005B5C93"/>
    <w:rsid w:val="005B6D79"/>
    <w:rsid w:val="005B7485"/>
    <w:rsid w:val="005D5FE7"/>
    <w:rsid w:val="005E3EDA"/>
    <w:rsid w:val="005F33DE"/>
    <w:rsid w:val="005F3AC5"/>
    <w:rsid w:val="00604B63"/>
    <w:rsid w:val="00670A5C"/>
    <w:rsid w:val="0067299E"/>
    <w:rsid w:val="00674500"/>
    <w:rsid w:val="00684EA0"/>
    <w:rsid w:val="00687D4E"/>
    <w:rsid w:val="006A2C75"/>
    <w:rsid w:val="006B334B"/>
    <w:rsid w:val="006D1F71"/>
    <w:rsid w:val="006D3784"/>
    <w:rsid w:val="006D3A77"/>
    <w:rsid w:val="006E0D3D"/>
    <w:rsid w:val="006E5701"/>
    <w:rsid w:val="00703E64"/>
    <w:rsid w:val="00714F4B"/>
    <w:rsid w:val="00727E12"/>
    <w:rsid w:val="00733423"/>
    <w:rsid w:val="00755B05"/>
    <w:rsid w:val="00764B53"/>
    <w:rsid w:val="00765728"/>
    <w:rsid w:val="0076606E"/>
    <w:rsid w:val="00773C12"/>
    <w:rsid w:val="007755FA"/>
    <w:rsid w:val="00787529"/>
    <w:rsid w:val="007975B1"/>
    <w:rsid w:val="007A5873"/>
    <w:rsid w:val="007C2715"/>
    <w:rsid w:val="007C5F4A"/>
    <w:rsid w:val="007D3B09"/>
    <w:rsid w:val="007D586C"/>
    <w:rsid w:val="007D6E6A"/>
    <w:rsid w:val="007F70A9"/>
    <w:rsid w:val="00812A0E"/>
    <w:rsid w:val="0081679F"/>
    <w:rsid w:val="00820387"/>
    <w:rsid w:val="00830EB4"/>
    <w:rsid w:val="008367C5"/>
    <w:rsid w:val="008377F8"/>
    <w:rsid w:val="0084368D"/>
    <w:rsid w:val="00853392"/>
    <w:rsid w:val="0086097C"/>
    <w:rsid w:val="008840CE"/>
    <w:rsid w:val="00884D7F"/>
    <w:rsid w:val="00887AD4"/>
    <w:rsid w:val="00897C91"/>
    <w:rsid w:val="008B3638"/>
    <w:rsid w:val="008C29E1"/>
    <w:rsid w:val="008C5BA2"/>
    <w:rsid w:val="008E34B8"/>
    <w:rsid w:val="00902CE0"/>
    <w:rsid w:val="00913032"/>
    <w:rsid w:val="00927A37"/>
    <w:rsid w:val="00946B5D"/>
    <w:rsid w:val="00947FDB"/>
    <w:rsid w:val="00954145"/>
    <w:rsid w:val="0097546E"/>
    <w:rsid w:val="00981280"/>
    <w:rsid w:val="00982C56"/>
    <w:rsid w:val="009848F5"/>
    <w:rsid w:val="009911EE"/>
    <w:rsid w:val="00991609"/>
    <w:rsid w:val="00994FEA"/>
    <w:rsid w:val="00997308"/>
    <w:rsid w:val="009A4EA6"/>
    <w:rsid w:val="009C7D98"/>
    <w:rsid w:val="009D08E6"/>
    <w:rsid w:val="009E0C03"/>
    <w:rsid w:val="009E66E7"/>
    <w:rsid w:val="009F449D"/>
    <w:rsid w:val="00A0267B"/>
    <w:rsid w:val="00A109F0"/>
    <w:rsid w:val="00A32468"/>
    <w:rsid w:val="00A364E4"/>
    <w:rsid w:val="00A477B5"/>
    <w:rsid w:val="00A53851"/>
    <w:rsid w:val="00A53F06"/>
    <w:rsid w:val="00A62B8D"/>
    <w:rsid w:val="00A64593"/>
    <w:rsid w:val="00A67300"/>
    <w:rsid w:val="00A72D2F"/>
    <w:rsid w:val="00A839F4"/>
    <w:rsid w:val="00A8786D"/>
    <w:rsid w:val="00A92539"/>
    <w:rsid w:val="00AA06D1"/>
    <w:rsid w:val="00AA74DD"/>
    <w:rsid w:val="00AB6BFA"/>
    <w:rsid w:val="00AC6C40"/>
    <w:rsid w:val="00AD240E"/>
    <w:rsid w:val="00AD24E6"/>
    <w:rsid w:val="00AD6ACB"/>
    <w:rsid w:val="00AE06E4"/>
    <w:rsid w:val="00AE7A39"/>
    <w:rsid w:val="00AF134B"/>
    <w:rsid w:val="00AF1DFD"/>
    <w:rsid w:val="00B0148E"/>
    <w:rsid w:val="00B240B3"/>
    <w:rsid w:val="00B35A04"/>
    <w:rsid w:val="00B3621B"/>
    <w:rsid w:val="00B45921"/>
    <w:rsid w:val="00B63230"/>
    <w:rsid w:val="00B73165"/>
    <w:rsid w:val="00BA3C0C"/>
    <w:rsid w:val="00BD2C67"/>
    <w:rsid w:val="00BE52C6"/>
    <w:rsid w:val="00BF5AA3"/>
    <w:rsid w:val="00C03EBE"/>
    <w:rsid w:val="00C07493"/>
    <w:rsid w:val="00C20C2B"/>
    <w:rsid w:val="00C248D8"/>
    <w:rsid w:val="00C265D4"/>
    <w:rsid w:val="00C30849"/>
    <w:rsid w:val="00C34386"/>
    <w:rsid w:val="00C362E3"/>
    <w:rsid w:val="00C51226"/>
    <w:rsid w:val="00C60F7B"/>
    <w:rsid w:val="00C6375E"/>
    <w:rsid w:val="00C73CCD"/>
    <w:rsid w:val="00C9596D"/>
    <w:rsid w:val="00CC1BE8"/>
    <w:rsid w:val="00CD690B"/>
    <w:rsid w:val="00CF1161"/>
    <w:rsid w:val="00CF2296"/>
    <w:rsid w:val="00CF5CAB"/>
    <w:rsid w:val="00D12D9D"/>
    <w:rsid w:val="00D14EB8"/>
    <w:rsid w:val="00D207F3"/>
    <w:rsid w:val="00D26657"/>
    <w:rsid w:val="00D2693E"/>
    <w:rsid w:val="00D27B07"/>
    <w:rsid w:val="00D3558B"/>
    <w:rsid w:val="00D623F2"/>
    <w:rsid w:val="00D655D5"/>
    <w:rsid w:val="00D6775F"/>
    <w:rsid w:val="00D7272D"/>
    <w:rsid w:val="00D8310A"/>
    <w:rsid w:val="00D87E16"/>
    <w:rsid w:val="00D93724"/>
    <w:rsid w:val="00D95A5C"/>
    <w:rsid w:val="00DA2574"/>
    <w:rsid w:val="00DB5DAB"/>
    <w:rsid w:val="00DC5580"/>
    <w:rsid w:val="00DD25A5"/>
    <w:rsid w:val="00DD2BE2"/>
    <w:rsid w:val="00DE2EB8"/>
    <w:rsid w:val="00DE330D"/>
    <w:rsid w:val="00DE4B05"/>
    <w:rsid w:val="00DF4BEE"/>
    <w:rsid w:val="00E0376A"/>
    <w:rsid w:val="00E0403A"/>
    <w:rsid w:val="00E07168"/>
    <w:rsid w:val="00E3041A"/>
    <w:rsid w:val="00E32761"/>
    <w:rsid w:val="00E40AA1"/>
    <w:rsid w:val="00E41231"/>
    <w:rsid w:val="00E602DA"/>
    <w:rsid w:val="00E60F8F"/>
    <w:rsid w:val="00E92B3C"/>
    <w:rsid w:val="00E967BF"/>
    <w:rsid w:val="00E9798D"/>
    <w:rsid w:val="00EB5447"/>
    <w:rsid w:val="00EC66F5"/>
    <w:rsid w:val="00EF00FA"/>
    <w:rsid w:val="00EF02AA"/>
    <w:rsid w:val="00EF262C"/>
    <w:rsid w:val="00EF4FDB"/>
    <w:rsid w:val="00F01025"/>
    <w:rsid w:val="00F0274E"/>
    <w:rsid w:val="00F152A5"/>
    <w:rsid w:val="00F36C38"/>
    <w:rsid w:val="00F44B92"/>
    <w:rsid w:val="00F517FA"/>
    <w:rsid w:val="00F5556D"/>
    <w:rsid w:val="00F57338"/>
    <w:rsid w:val="00F6272F"/>
    <w:rsid w:val="00F64049"/>
    <w:rsid w:val="00F821AC"/>
    <w:rsid w:val="00FC53E2"/>
    <w:rsid w:val="00FD49D9"/>
    <w:rsid w:val="00FE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1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李慧丽</cp:lastModifiedBy>
  <cp:revision>103</cp:revision>
  <cp:lastPrinted>2013-12-06T00:31:00Z</cp:lastPrinted>
  <dcterms:created xsi:type="dcterms:W3CDTF">2018-08-08T09:16:00Z</dcterms:created>
  <dcterms:modified xsi:type="dcterms:W3CDTF">2020-06-28T00:47:00Z</dcterms:modified>
</cp:coreProperties>
</file>