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  <w:bookmarkStart w:id="0" w:name="_GoBack"/>
      <w:bookmarkEnd w:id="0"/>
    </w:p>
    <w:p>
      <w:pPr>
        <w:spacing w:before="1"/>
        <w:jc w:val="center"/>
        <w:rPr>
          <w:b/>
          <w:sz w:val="32"/>
          <w:szCs w:val="24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血液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</w:t>
      </w:r>
      <w:r>
        <w:rPr>
          <w:rFonts w:hint="eastAsia" w:ascii="宋体" w:hAnsi="宋体"/>
          <w:b/>
          <w:bCs/>
          <w:sz w:val="32"/>
          <w:szCs w:val="32"/>
        </w:rPr>
        <w:t>培训班报名回执表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0AC1499"/>
    <w:rsid w:val="6935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