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附件：</w:t>
      </w:r>
    </w:p>
    <w:p>
      <w:pPr>
        <w:spacing w:before="1"/>
        <w:jc w:val="center"/>
        <w:rPr>
          <w:b/>
          <w:sz w:val="28"/>
          <w:szCs w:val="22"/>
        </w:rPr>
      </w:pPr>
      <w:r>
        <w:rPr>
          <w:b/>
          <w:sz w:val="32"/>
          <w:szCs w:val="24"/>
        </w:rPr>
        <w:t>20</w:t>
      </w:r>
      <w:r>
        <w:rPr>
          <w:rFonts w:hint="eastAsia"/>
          <w:b/>
          <w:sz w:val="32"/>
          <w:szCs w:val="24"/>
          <w:lang w:val="en-US"/>
        </w:rPr>
        <w:t>2</w:t>
      </w:r>
      <w:r>
        <w:rPr>
          <w:rFonts w:hint="eastAsia"/>
          <w:b/>
          <w:sz w:val="32"/>
          <w:szCs w:val="24"/>
          <w:lang w:val="en-US" w:eastAsia="zh-CN"/>
        </w:rPr>
        <w:t>2</w:t>
      </w:r>
      <w:r>
        <w:rPr>
          <w:b/>
          <w:sz w:val="32"/>
          <w:szCs w:val="24"/>
        </w:rPr>
        <w:t>年</w:t>
      </w:r>
      <w:r>
        <w:rPr>
          <w:rFonts w:hint="eastAsia"/>
          <w:b/>
          <w:sz w:val="32"/>
          <w:szCs w:val="24"/>
        </w:rPr>
        <w:t>河南省</w:t>
      </w:r>
      <w:bookmarkStart w:id="0" w:name="_GoBack"/>
      <w:bookmarkEnd w:id="0"/>
      <w:r>
        <w:rPr>
          <w:rFonts w:hint="eastAsia"/>
          <w:b/>
          <w:sz w:val="32"/>
          <w:szCs w:val="24"/>
          <w:lang w:val="en-US" w:eastAsia="zh-CN"/>
        </w:rPr>
        <w:t>肿瘤</w:t>
      </w:r>
      <w:r>
        <w:rPr>
          <w:b/>
          <w:sz w:val="32"/>
          <w:szCs w:val="24"/>
        </w:rPr>
        <w:t>专科护士培训班报名表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20860D1"/>
    <w:rsid w:val="138E09EB"/>
    <w:rsid w:val="5D3D1455"/>
    <w:rsid w:val="67420BEE"/>
    <w:rsid w:val="69B1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2021-12-21T09:03:49Z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549502E1483A4819BA8AFCFAB353BCD9</vt:lpwstr>
  </property>
</Properties>
</file>